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F604F" w14:textId="77777777" w:rsidR="008F3130" w:rsidRDefault="00DC39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 о количестве вызовов по единому номеру «112»</w:t>
      </w:r>
    </w:p>
    <w:p w14:paraId="5CEE745D" w14:textId="77777777" w:rsidR="008F3130" w:rsidRDefault="00DC3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режиме опытной эксплуатации</w:t>
      </w:r>
    </w:p>
    <w:p w14:paraId="42F3006E" w14:textId="77777777" w:rsidR="008F3130" w:rsidRDefault="008F3130">
      <w:pPr>
        <w:jc w:val="center"/>
        <w:rPr>
          <w:sz w:val="16"/>
          <w:szCs w:val="16"/>
        </w:rPr>
      </w:pPr>
    </w:p>
    <w:tbl>
      <w:tblPr>
        <w:tblW w:w="16145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6"/>
        <w:gridCol w:w="1069"/>
        <w:gridCol w:w="995"/>
        <w:gridCol w:w="978"/>
        <w:gridCol w:w="683"/>
        <w:gridCol w:w="826"/>
        <w:gridCol w:w="828"/>
        <w:gridCol w:w="833"/>
        <w:gridCol w:w="635"/>
        <w:gridCol w:w="839"/>
        <w:gridCol w:w="797"/>
        <w:gridCol w:w="955"/>
        <w:gridCol w:w="726"/>
        <w:gridCol w:w="716"/>
        <w:gridCol w:w="593"/>
        <w:gridCol w:w="620"/>
        <w:gridCol w:w="800"/>
        <w:gridCol w:w="519"/>
        <w:gridCol w:w="817"/>
        <w:gridCol w:w="619"/>
        <w:gridCol w:w="931"/>
      </w:tblGrid>
      <w:tr w:rsidR="008F3130" w14:paraId="3816A3A4" w14:textId="77777777" w:rsidTr="00B70E6C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45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20E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3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82A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Количество вызовов по номеру «112»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D7F2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вызовов поступив-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ших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по номеру «112» за год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BA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Примечание</w:t>
            </w:r>
          </w:p>
        </w:tc>
      </w:tr>
      <w:tr w:rsidR="008F3130" w14:paraId="46648C29" w14:textId="77777777" w:rsidTr="00B70E6C">
        <w:trPr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73B" w14:textId="77777777" w:rsidR="008F3130" w:rsidRDefault="008F3130">
            <w:pPr>
              <w:widowControl w:val="0"/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854D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D72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60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Общее количество вызовов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861D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вызовов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-ленных для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реагиро-вания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 пожарно-спаса-тельную службу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C08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для реагирования в службу полиции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B82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для реагирования в скорую медицин-скую службу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CB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для реагирования в службу газа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774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для реагирования в службу «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Антите-ррор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14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для реагирования в ЦУКС МЧС России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1AA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Коли-</w:t>
            </w:r>
          </w:p>
          <w:p w14:paraId="7561EFF9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чество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вызовов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для реагирования в ЕДДС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20F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Коли-</w:t>
            </w:r>
          </w:p>
          <w:p w14:paraId="3C3D60C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чество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консультативных (справочных) вызовов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D6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 </w:t>
            </w: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сделан-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телефо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-нов не имею-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щих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Sim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-карты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187E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Количество повторных вызовов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719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тестовых вызовов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333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вызовов, по которым абонент отказался от вызова ЭОС либо сбросил вызовов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112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Количество вызовов, по которым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органи-зовано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комплек-сное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реагирование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00F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Количество ложных вызовов (Детская шалость)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FCD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Среднее время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комплек-сного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реагирования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B29" w14:textId="77777777" w:rsidR="008F3130" w:rsidRDefault="008F3130">
            <w:pPr>
              <w:widowControl w:val="0"/>
              <w:rPr>
                <w:color w:val="000000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5A5" w14:textId="77777777" w:rsidR="008F3130" w:rsidRDefault="008F3130">
            <w:pPr>
              <w:widowControl w:val="0"/>
              <w:rPr>
                <w:color w:val="000000"/>
              </w:rPr>
            </w:pPr>
          </w:p>
        </w:tc>
      </w:tr>
      <w:tr w:rsidR="008F3130" w14:paraId="2F95F0F0" w14:textId="77777777" w:rsidTr="00B70E6C">
        <w:trPr>
          <w:trHeight w:val="1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D471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BAD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Смоленская область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57A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Январь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103D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27759 (55119)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DB30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162 (142)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90E9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2658 (3020)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17A1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5496 (6520)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654A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122 (107)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8DA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 (0)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AA8A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15 (9)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416D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763 (759)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F5DE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(1323)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4ED8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(2810)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7E6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(11594)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D9CB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(244)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EB15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(15971)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5028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373 (570)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BF8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(449)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4FFB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 ч. 1 мин.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62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3"/>
            </w:tblGrid>
            <w:tr w:rsidR="008F3130" w14:paraId="65780730" w14:textId="77777777">
              <w:trPr>
                <w:trHeight w:val="297"/>
              </w:trPr>
              <w:tc>
                <w:tcPr>
                  <w:tcW w:w="623" w:type="dxa"/>
                  <w:vAlign w:val="center"/>
                </w:tcPr>
                <w:p w14:paraId="5CCDFD37" w14:textId="404F72C8" w:rsidR="008F3130" w:rsidRPr="00B70E6C" w:rsidRDefault="00CD5906">
                  <w:pPr>
                    <w:widowControl w:val="0"/>
                    <w:ind w:firstLine="0"/>
                    <w:jc w:val="center"/>
                    <w:textAlignment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413951 </w:t>
                  </w:r>
                  <w:r w:rsidR="00DC397C" w:rsidRPr="00B70E6C">
                    <w:rPr>
                      <w:rFonts w:ascii="Arial Narrow" w:hAnsi="Arial Narrow"/>
                      <w:sz w:val="14"/>
                      <w:szCs w:val="14"/>
                    </w:rPr>
                    <w:t>(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>803</w:t>
                  </w:r>
                  <w:r w:rsidR="00FE173D">
                    <w:rPr>
                      <w:rFonts w:ascii="Arial Narrow" w:hAnsi="Arial Narrow"/>
                      <w:sz w:val="14"/>
                      <w:szCs w:val="14"/>
                    </w:rPr>
                    <w:t>727</w:t>
                  </w:r>
                  <w:r w:rsidR="00DC397C" w:rsidRPr="00B70E6C">
                    <w:rPr>
                      <w:rFonts w:ascii="Arial Narrow" w:hAnsi="Arial Narrow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48B89EF8" w14:textId="77777777" w:rsidR="008F3130" w:rsidRDefault="008F3130">
            <w:pPr>
              <w:widowControl w:val="0"/>
              <w:ind w:firstLine="0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47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415480A3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FA96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0656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F3C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Февраль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74D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33598 (59896)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F9CAE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240 (101)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A9289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3203 (3142)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444A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7143 (8263)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A5497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173 (132)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C1F5E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76 (1)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C0C07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86 (13)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628D5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896 (776)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94760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(2269)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3F91A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(4248)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8425E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(6021)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70DE1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(160)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C42C9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(20347)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AEEE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610 (807)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B5A73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(666)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BB67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 ч. 41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3F27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81C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10E72779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B78B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3088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8D8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Март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C34E6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32326 (57820)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4DBF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356 (224)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16B55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3963 (4188)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F78A5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5947 (6613)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4007A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184 (153)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F41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124 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A801B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121 (11)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1414F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1089 (1011)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341B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(1577)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C4D3E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(4264)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BF580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(6996)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60F43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(130)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360F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(18829)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ACA8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697 (1022)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92252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(961)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665E1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13 ч. 25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2429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EDF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6C89F1AC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F62C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A5B8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2C0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Апрель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409F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33434 (63382)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010C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750 (478)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011B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4107 (4423)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52DAB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5910 (6620)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5C0D5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172 (140)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35857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104 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0B47D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174 (4)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8C7B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1458 (1143)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21B71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(1265)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37BF1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(6337)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6A7BE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(11363)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D9A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(150)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4776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(19008)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63F34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995 (1366)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86FA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(873)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E23E6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 ч. 50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0ACB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839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0F7EC0A3" w14:textId="77777777" w:rsidTr="00B70E6C">
        <w:trPr>
          <w:trHeight w:val="141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5424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97E9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8D48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Май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DC025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34402 (63373)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4619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1216 (407)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B1443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4583 (4869)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50662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6189 (6801)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2D8B6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197 (127)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0824D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245 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3A90D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264 (5)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32D6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1664 (785)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010C9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(1919)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0CF13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(4901)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506DB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(9863)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5029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(84)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1E8AC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(19468)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7EBB2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1497 (1969)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E402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(687)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CDA1F" w14:textId="77777777" w:rsidR="008F3130" w:rsidRDefault="00DC397C">
            <w:pPr>
              <w:pStyle w:val="aa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9 ч. 12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B659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3B1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187DF552" w14:textId="77777777" w:rsidTr="00B70E6C">
        <w:trPr>
          <w:trHeight w:val="216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F4E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3EC0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4D8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Июнь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FFE99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32510 (61837)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7033B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413 (264)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3CB7E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4788 (5376)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2918B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6088 (6824)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64322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146 (101)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A4DB0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62 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326B7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71 (8)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102C9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1270 (1173)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4BDB9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(2320)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F40D7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(4581)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761C0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 xml:space="preserve"> (10754)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E074D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(104)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AD4E3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(19144)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5DFFA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788 (1156)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E8005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(727)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1FF94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7 ч. 57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C0B6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7D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5E6AAAB0" w14:textId="77777777" w:rsidTr="00B70E6C">
        <w:trPr>
          <w:trHeight w:val="236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1472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2219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D3E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Июль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80EF2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35512 (68047)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2456F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366 (231)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EA65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4875 (5450)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02A7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6412 (7673)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A6043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167 (126)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BD14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23 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8F3C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53 (1)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BEDD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1734 (1687)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0D3F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(2285)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133D4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(5109)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E183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(11843)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3EBC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(157)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8ACB8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(21118)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70BF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808 (1209)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3367C" w14:textId="77777777" w:rsidR="008F3130" w:rsidRDefault="00DC397C">
            <w:pPr>
              <w:pStyle w:val="1"/>
              <w:widowControl w:val="0"/>
              <w:spacing w:before="0" w:after="0"/>
              <w:jc w:val="center"/>
              <w:rPr>
                <w:rFonts w:ascii="Arial Narrow" w:eastAsia="Calibri" w:hAnsi="Arial Narrow" w:cs="Times New Roman"/>
                <w:color w:val="000000"/>
                <w:sz w:val="14"/>
                <w:szCs w:val="24"/>
              </w:rPr>
            </w:pPr>
            <w:r>
              <w:rPr>
                <w:rFonts w:ascii="Arial Narrow" w:eastAsia="Calibri" w:hAnsi="Arial Narrow" w:cs="Times New Roman"/>
                <w:b w:val="0"/>
                <w:bCs w:val="0"/>
                <w:color w:val="000000"/>
                <w:sz w:val="14"/>
                <w:szCs w:val="24"/>
              </w:rPr>
              <w:t>(746)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E038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 ч. 35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E24E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DC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00622126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FFE6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EBDB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E71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Август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D9A4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35460 (75992)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F497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476 (425)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087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5120 (5774)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B737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7166 (8346)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9FCA3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209 (164)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DF9F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36 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A6EC9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52 (15)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905DD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1112 (1012)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2B7E3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(2403)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5800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(6408)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DF42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(8224)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C1AA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(107)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7C2E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(32598)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CD4E9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633 (993)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0C31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(862)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1808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24 ч. 30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BA42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372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184B6F57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EF1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FFFA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55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Сентябрь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E4072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34576 (99236)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1BD9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308 (223)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823C8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4017 (4634)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1823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6751 (7945)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DCB5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253 (224)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F253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54 (1)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BF6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62 (13)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60DAA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1322 (1293)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098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(2823)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408F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(6764)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A707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(9526)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A2A4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(98)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4A87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(55625)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0437C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564 (858)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9CCD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(712)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BB1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7 ч. 4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FAF1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3E4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7FC684B9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A75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99C7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47E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Октябрь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3B62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35136 (62747)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D04B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313 (141)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B4384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4611 (5171)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9E0AB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6892 (7850)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BF1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257 (167)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A9278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89 (2)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1CE47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93 (13)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3349D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1062 (957)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6351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(2435)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E9256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(4323)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0B9E4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(7447)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85911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(96)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D90C2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(20683)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72310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818 (1177)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90CAF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 xml:space="preserve"> (896)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85065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</w:rPr>
              <w:t>4 ч. 39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FCB9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A5D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06401D46" w14:textId="77777777" w:rsidTr="00B70E6C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F78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BEF2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2999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Ноябрь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AAB3" w14:textId="0BAF60B2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35192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(61359)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B5FE1" w14:textId="02FFBA43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275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(132)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A262F" w14:textId="3F37937E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4171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(4447)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7C50D" w14:textId="3D2E301A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8729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(10369)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F2D63" w14:textId="41C61BBB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248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(215)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CE225" w14:textId="2EE59ABA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56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(0)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C5B3E" w14:textId="2393CA39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61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(9)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51D09" w14:textId="4A37CF24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1177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(1102)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7AF00" w14:textId="05C1EFC0" w:rsidR="008F3130" w:rsidRPr="00D34758" w:rsidRDefault="00D34758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(2109)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1467B" w14:textId="520FDF2E" w:rsidR="008F3130" w:rsidRPr="00D34758" w:rsidRDefault="00D34758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(4169)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987FD" w14:textId="5A7D3B3A" w:rsidR="008F3130" w:rsidRPr="00B70E6C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(7984)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2F4AA" w14:textId="65150F56" w:rsidR="008F3130" w:rsidRPr="00B70E6C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</w:t>
            </w:r>
            <w:r w:rsidR="00DC397C">
              <w:rPr>
                <w:rFonts w:ascii="Arial Narrow" w:hAnsi="Arial Narrow"/>
                <w:color w:val="000000"/>
                <w:sz w:val="14"/>
                <w:lang w:val="en-US"/>
              </w:rPr>
              <w:t>141</w:t>
            </w:r>
            <w:r>
              <w:rPr>
                <w:rFonts w:ascii="Arial Narrow" w:hAnsi="Arial Narrow"/>
                <w:color w:val="000000"/>
                <w:sz w:val="14"/>
                <w:lang w:val="en-US"/>
              </w:rPr>
              <w:t>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0EBFD" w14:textId="7255F954" w:rsidR="008F3130" w:rsidRPr="00D34758" w:rsidRDefault="00D34758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</w:t>
            </w:r>
            <w:r w:rsidR="00B70E6C">
              <w:rPr>
                <w:rFonts w:ascii="Arial Narrow" w:hAnsi="Arial Narrow"/>
                <w:color w:val="000000"/>
                <w:sz w:val="14"/>
                <w:lang w:val="en-US"/>
              </w:rPr>
              <w:t>18556</w:t>
            </w:r>
            <w:r>
              <w:rPr>
                <w:rFonts w:ascii="Arial Narrow" w:hAnsi="Arial Narrow"/>
                <w:color w:val="000000"/>
                <w:sz w:val="14"/>
                <w:lang w:val="en-US"/>
              </w:rPr>
              <w:t>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9EE4D" w14:textId="3961920F" w:rsidR="008F3130" w:rsidRPr="00D34758" w:rsidRDefault="00B70E6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805 </w:t>
            </w:r>
            <w:r w:rsidR="00D34758">
              <w:rPr>
                <w:rFonts w:ascii="Arial Narrow" w:hAnsi="Arial Narrow"/>
                <w:color w:val="000000"/>
                <w:sz w:val="14"/>
                <w:lang w:val="en-US"/>
              </w:rPr>
              <w:t>(1231)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7CBF4" w14:textId="537B50DB" w:rsidR="008F3130" w:rsidRPr="00DC397C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(969)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8159F" w14:textId="17700928" w:rsidR="008F3130" w:rsidRPr="00DC397C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10 </w:t>
            </w:r>
            <w:r>
              <w:rPr>
                <w:rFonts w:ascii="Arial Narrow" w:hAnsi="Arial Narrow"/>
                <w:color w:val="000000"/>
                <w:sz w:val="14"/>
              </w:rPr>
              <w:t>ч. 54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67A0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506C" w14:textId="2AD1C0B0" w:rsidR="008F3130" w:rsidRDefault="00D34758">
            <w:pPr>
              <w:widowControl w:val="0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  <w:tr w:rsidR="008F3130" w14:paraId="4CB6BFE4" w14:textId="77777777" w:rsidTr="00B70E6C">
        <w:trPr>
          <w:trHeight w:val="113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B854" w14:textId="77777777" w:rsidR="008F3130" w:rsidRDefault="008F3130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6DAB" w14:textId="77777777" w:rsidR="008F3130" w:rsidRDefault="008F3130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1C53" w14:textId="77777777" w:rsidR="008F3130" w:rsidRDefault="00DC397C">
            <w:pPr>
              <w:widowControl w:val="0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Декабрь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E88DF" w14:textId="17092355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44046 (74919)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5C25A" w14:textId="6498A440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245 (135)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DF3E6" w14:textId="1F759451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4735 (5672)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2AC7A" w14:textId="691B6DF1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6206 (8069)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F89C8" w14:textId="3C8E34F2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278 (249)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57FBE" w14:textId="2162E496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32 (2)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27DCE" w14:textId="33FA7668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50 (20)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12340" w14:textId="33D320F4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2082 (2077)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218CD" w14:textId="0185D13A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(3514)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6669" w14:textId="4C203CBD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(4291)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BA063" w14:textId="60668AEC" w:rsidR="008F3130" w:rsidRPr="00CD5906" w:rsidRDefault="00CD5906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(11467)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4D26D" w14:textId="10F34C45" w:rsidR="008F3130" w:rsidRPr="00CD5906" w:rsidRDefault="00CD5906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(68)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97EFC" w14:textId="421037D3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(19691)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945C9" w14:textId="0694E45B" w:rsidR="008F3130" w:rsidRPr="006B5047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744 (8315)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731B9" w14:textId="5486C094" w:rsidR="008F3130" w:rsidRPr="00CD5906" w:rsidRDefault="00CD5906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  <w:lang w:val="en-US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>(622)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49DE" w14:textId="57257FA5" w:rsidR="008F3130" w:rsidRPr="00CD5906" w:rsidRDefault="00CD5906">
            <w:pPr>
              <w:widowControl w:val="0"/>
              <w:ind w:firstLine="0"/>
              <w:jc w:val="center"/>
              <w:rPr>
                <w:rFonts w:ascii="Arial Narrow" w:hAnsi="Arial Narrow"/>
                <w:color w:val="000000"/>
                <w:sz w:val="14"/>
              </w:rPr>
            </w:pPr>
            <w:r>
              <w:rPr>
                <w:rFonts w:ascii="Arial Narrow" w:hAnsi="Arial Narrow"/>
                <w:color w:val="000000"/>
                <w:sz w:val="14"/>
                <w:lang w:val="en-US"/>
              </w:rPr>
              <w:t xml:space="preserve">5 </w:t>
            </w:r>
            <w:r>
              <w:rPr>
                <w:rFonts w:ascii="Arial Narrow" w:hAnsi="Arial Narrow"/>
                <w:color w:val="000000"/>
                <w:sz w:val="14"/>
              </w:rPr>
              <w:t>ч. 6 мин.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A44F" w14:textId="77777777" w:rsidR="008F3130" w:rsidRDefault="008F3130">
            <w:pPr>
              <w:widowControl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62A9" w14:textId="307E4E99" w:rsidR="008F3130" w:rsidRDefault="006B5047">
            <w:pPr>
              <w:widowControl w:val="0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Вся область</w:t>
            </w:r>
          </w:p>
        </w:tc>
      </w:tr>
    </w:tbl>
    <w:p w14:paraId="19EC6725" w14:textId="77777777" w:rsidR="008F3130" w:rsidRDefault="008F3130">
      <w:pPr>
        <w:jc w:val="center"/>
        <w:rPr>
          <w:sz w:val="16"/>
          <w:szCs w:val="16"/>
        </w:rPr>
      </w:pPr>
    </w:p>
    <w:p w14:paraId="1D3DBDB3" w14:textId="77777777" w:rsidR="008F3130" w:rsidRDefault="00DC397C">
      <w:pPr>
        <w:ind w:firstLine="0"/>
        <w:jc w:val="left"/>
      </w:pPr>
      <w:r>
        <w:rPr>
          <w:sz w:val="16"/>
          <w:szCs w:val="16"/>
        </w:rPr>
        <w:t>* Общее количество обработанных карточек. В скобках – общее количество обработанных вызовов</w:t>
      </w:r>
    </w:p>
    <w:p w14:paraId="64A34BE6" w14:textId="77777777" w:rsidR="008F3130" w:rsidRDefault="008F3130">
      <w:pPr>
        <w:ind w:firstLine="0"/>
        <w:jc w:val="left"/>
        <w:rPr>
          <w:sz w:val="16"/>
          <w:szCs w:val="16"/>
        </w:rPr>
      </w:pPr>
    </w:p>
    <w:p w14:paraId="67A3A885" w14:textId="3DBF9629" w:rsidR="008F3130" w:rsidRDefault="00DC397C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Среднее количество вызовов за день – 2</w:t>
      </w:r>
      <w:r w:rsidR="00FE173D">
        <w:rPr>
          <w:sz w:val="16"/>
          <w:szCs w:val="16"/>
        </w:rPr>
        <w:t>416</w:t>
      </w:r>
    </w:p>
    <w:p w14:paraId="0C84DAB9" w14:textId="662E7FDD" w:rsidR="008F3130" w:rsidRDefault="00DC397C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Среднее количество обработанных карточек информационного обмена за день – </w:t>
      </w:r>
      <w:r w:rsidRPr="00D34758">
        <w:rPr>
          <w:sz w:val="16"/>
          <w:szCs w:val="16"/>
        </w:rPr>
        <w:t>1</w:t>
      </w:r>
      <w:r w:rsidR="00FE173D">
        <w:rPr>
          <w:sz w:val="16"/>
          <w:szCs w:val="16"/>
        </w:rPr>
        <w:t>421</w:t>
      </w:r>
      <w:r>
        <w:rPr>
          <w:sz w:val="16"/>
          <w:szCs w:val="16"/>
        </w:rPr>
        <w:t>.</w:t>
      </w:r>
    </w:p>
    <w:p w14:paraId="5FC7ADF7" w14:textId="77777777" w:rsidR="008F3130" w:rsidRDefault="00DC397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Смоленского областного государственного автономного </w:t>
      </w:r>
    </w:p>
    <w:p w14:paraId="0A69D6DE" w14:textId="77777777" w:rsidR="008F3130" w:rsidRDefault="00DC397C">
      <w:pPr>
        <w:jc w:val="right"/>
        <w:rPr>
          <w:sz w:val="20"/>
          <w:szCs w:val="20"/>
        </w:rPr>
      </w:pPr>
      <w:r>
        <w:rPr>
          <w:sz w:val="20"/>
          <w:szCs w:val="20"/>
        </w:rPr>
        <w:t>учреждения «Центр Информационных технологий»</w:t>
      </w:r>
    </w:p>
    <w:p w14:paraId="1964B8F9" w14:textId="77777777" w:rsidR="008F3130" w:rsidRDefault="00DC397C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 А.М. Гильденков</w:t>
      </w:r>
    </w:p>
    <w:sectPr w:rsidR="008F3130">
      <w:pgSz w:w="16838" w:h="11906" w:orient="landscape"/>
      <w:pgMar w:top="709" w:right="820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B3999"/>
    <w:multiLevelType w:val="multilevel"/>
    <w:tmpl w:val="A57034E8"/>
    <w:lvl w:ilvl="0">
      <w:start w:val="1"/>
      <w:numFmt w:val="decimal"/>
      <w:lvlText w:val="%1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778158F8"/>
    <w:multiLevelType w:val="multilevel"/>
    <w:tmpl w:val="B8587FD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0"/>
    <w:rsid w:val="003045F4"/>
    <w:rsid w:val="006B5047"/>
    <w:rsid w:val="008F3130"/>
    <w:rsid w:val="00B70E6C"/>
    <w:rsid w:val="00CD5906"/>
    <w:rsid w:val="00D34758"/>
    <w:rsid w:val="00DC397C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E3D9"/>
  <w15:docId w15:val="{80263AA4-B082-4FE3-B677-A3100FDD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ind w:firstLine="709"/>
      <w:jc w:val="both"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Захаренков Николай Николаевич</cp:lastModifiedBy>
  <cp:revision>2</cp:revision>
  <cp:lastPrinted>2019-09-02T14:48:00Z</cp:lastPrinted>
  <dcterms:created xsi:type="dcterms:W3CDTF">2023-01-09T08:07:00Z</dcterms:created>
  <dcterms:modified xsi:type="dcterms:W3CDTF">2023-01-09T08:07:00Z</dcterms:modified>
  <dc:language>ru-RU</dc:language>
</cp:coreProperties>
</file>